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742F7" w14:textId="456513F9" w:rsidR="00C53546" w:rsidRPr="004109E2" w:rsidRDefault="00C53546" w:rsidP="004109E2">
      <w:pPr>
        <w:jc w:val="center"/>
        <w:rPr>
          <w:b/>
          <w:sz w:val="56"/>
          <w:szCs w:val="56"/>
        </w:rPr>
      </w:pPr>
      <w:r w:rsidRPr="004109E2">
        <w:rPr>
          <w:b/>
          <w:sz w:val="56"/>
          <w:szCs w:val="56"/>
        </w:rPr>
        <w:t>Mensen met LEV- gezocht……!!</w:t>
      </w:r>
    </w:p>
    <w:p w14:paraId="034568C4" w14:textId="7296166E" w:rsidR="004109E2" w:rsidRDefault="004109E2" w:rsidP="004109E2">
      <w:pPr>
        <w:jc w:val="center"/>
        <w:rPr>
          <w:b/>
          <w:sz w:val="36"/>
          <w:szCs w:val="36"/>
        </w:rPr>
      </w:pPr>
      <w:r w:rsidRPr="00223822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E8DE062" wp14:editId="0AEBCAFF">
            <wp:simplePos x="0" y="0"/>
            <wp:positionH relativeFrom="column">
              <wp:posOffset>1452880</wp:posOffset>
            </wp:positionH>
            <wp:positionV relativeFrom="paragraph">
              <wp:posOffset>9525</wp:posOffset>
            </wp:positionV>
            <wp:extent cx="2733675" cy="1171575"/>
            <wp:effectExtent l="19050" t="19050" r="28575" b="28575"/>
            <wp:wrapSquare wrapText="bothSides"/>
            <wp:docPr id="1" name="Afbeelding 1" descr="Afbeeldingsresultaat voor kinderen onderwi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inderen onderwij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71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14:paraId="18D0CA1F" w14:textId="4D7D67FF" w:rsidR="004109E2" w:rsidRDefault="004109E2" w:rsidP="004109E2">
      <w:pPr>
        <w:jc w:val="center"/>
        <w:rPr>
          <w:b/>
          <w:sz w:val="36"/>
          <w:szCs w:val="36"/>
        </w:rPr>
      </w:pPr>
    </w:p>
    <w:p w14:paraId="17DEBDAE" w14:textId="7F6C475C" w:rsidR="004109E2" w:rsidRDefault="004109E2" w:rsidP="004109E2">
      <w:pPr>
        <w:jc w:val="center"/>
        <w:rPr>
          <w:b/>
          <w:sz w:val="36"/>
          <w:szCs w:val="36"/>
        </w:rPr>
      </w:pPr>
    </w:p>
    <w:p w14:paraId="58EE9C2A" w14:textId="70EE83F0" w:rsidR="004109E2" w:rsidRPr="004109E2" w:rsidRDefault="004109E2">
      <w:pPr>
        <w:rPr>
          <w:b/>
          <w:i/>
          <w:sz w:val="36"/>
          <w:szCs w:val="36"/>
        </w:rPr>
      </w:pPr>
      <w:r w:rsidRPr="004109E2">
        <w:rPr>
          <w:b/>
          <w:i/>
          <w:sz w:val="36"/>
          <w:szCs w:val="36"/>
        </w:rPr>
        <w:t>Durf jij het verschil te maken? Dan zijn wij op zoek naar jou!</w:t>
      </w:r>
    </w:p>
    <w:p w14:paraId="02D90706" w14:textId="2D6D6C6C" w:rsidR="004109E2" w:rsidRDefault="00E077D1" w:rsidP="004109E2">
      <w:pPr>
        <w:jc w:val="center"/>
      </w:pPr>
      <w:r>
        <w:t>Op de K</w:t>
      </w:r>
      <w:r w:rsidR="00C53546">
        <w:t xml:space="preserve">oning </w:t>
      </w:r>
      <w:r>
        <w:t>W</w:t>
      </w:r>
      <w:r w:rsidR="00C53546">
        <w:t>illem</w:t>
      </w:r>
      <w:r>
        <w:t>-A</w:t>
      </w:r>
      <w:r w:rsidR="00C53546">
        <w:t xml:space="preserve">lexanderschool in Waddinxveen </w:t>
      </w:r>
      <w:r>
        <w:t xml:space="preserve"> zijn we met ingang van 1 augustus 201</w:t>
      </w:r>
      <w:r w:rsidR="002369E2">
        <w:t>7</w:t>
      </w:r>
      <w:r>
        <w:t xml:space="preserve"> op zoek naar een</w:t>
      </w:r>
    </w:p>
    <w:p w14:paraId="7E81D0D9" w14:textId="18A2548E" w:rsidR="004109E2" w:rsidRDefault="00E077D1">
      <w:r w:rsidRPr="00B055B7">
        <w:rPr>
          <w:b/>
          <w:sz w:val="32"/>
          <w:szCs w:val="32"/>
        </w:rPr>
        <w:t>enthousias</w:t>
      </w:r>
      <w:r w:rsidR="0098741C" w:rsidRPr="00B055B7">
        <w:rPr>
          <w:b/>
          <w:sz w:val="32"/>
          <w:szCs w:val="32"/>
        </w:rPr>
        <w:t>te leerkracht voor de midden-</w:t>
      </w:r>
      <w:r w:rsidR="002369E2" w:rsidRPr="00B055B7">
        <w:rPr>
          <w:b/>
          <w:sz w:val="32"/>
          <w:szCs w:val="32"/>
        </w:rPr>
        <w:t xml:space="preserve"> of bovenbouw</w:t>
      </w:r>
      <w:r w:rsidRPr="00B055B7">
        <w:rPr>
          <w:b/>
          <w:sz w:val="32"/>
          <w:szCs w:val="32"/>
        </w:rPr>
        <w:t>.</w:t>
      </w:r>
      <w:r>
        <w:t xml:space="preserve"> </w:t>
      </w:r>
    </w:p>
    <w:p w14:paraId="06F61DC2" w14:textId="26928596" w:rsidR="003E78B3" w:rsidRDefault="00CC3DD1">
      <w:r w:rsidRPr="005E21BA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0173768D" wp14:editId="59C1ED12">
            <wp:simplePos x="0" y="0"/>
            <wp:positionH relativeFrom="margin">
              <wp:posOffset>4824730</wp:posOffset>
            </wp:positionH>
            <wp:positionV relativeFrom="paragraph">
              <wp:posOffset>165100</wp:posOffset>
            </wp:positionV>
            <wp:extent cx="1112520" cy="786130"/>
            <wp:effectExtent l="95250" t="114300" r="87630" b="109220"/>
            <wp:wrapSquare wrapText="bothSides"/>
            <wp:docPr id="3" name="Afbeelding 3" descr="K:\1314\KW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314\KW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2135">
                      <a:off x="0" y="0"/>
                      <a:ext cx="1112520" cy="7861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7D1">
        <w:t>Graag komen we in contact met kandidaten die</w:t>
      </w:r>
    </w:p>
    <w:p w14:paraId="2AE041C5" w14:textId="33C4A311" w:rsidR="00E077D1" w:rsidRDefault="0024542C" w:rsidP="00E077D1">
      <w:pPr>
        <w:pStyle w:val="Lijstalinea"/>
        <w:numPr>
          <w:ilvl w:val="0"/>
          <w:numId w:val="1"/>
        </w:numPr>
      </w:pPr>
      <w:r>
        <w:t>pedagogisch krachtig zijn en duidelijk leiding durven geve</w:t>
      </w:r>
      <w:r w:rsidR="002369E2">
        <w:t>n</w:t>
      </w:r>
    </w:p>
    <w:p w14:paraId="7847DA92" w14:textId="77777777" w:rsidR="0024542C" w:rsidRDefault="0024542C" w:rsidP="00E077D1">
      <w:pPr>
        <w:pStyle w:val="Lijstalinea"/>
        <w:numPr>
          <w:ilvl w:val="0"/>
          <w:numId w:val="1"/>
        </w:numPr>
      </w:pPr>
      <w:r>
        <w:t>flexibel zijn in denken en doen</w:t>
      </w:r>
      <w:r w:rsidR="00BD4221">
        <w:t xml:space="preserve"> </w:t>
      </w:r>
    </w:p>
    <w:p w14:paraId="481AC102" w14:textId="77777777" w:rsidR="0024542C" w:rsidRDefault="0024542C" w:rsidP="00E077D1">
      <w:pPr>
        <w:pStyle w:val="Lijstalinea"/>
        <w:numPr>
          <w:ilvl w:val="0"/>
          <w:numId w:val="1"/>
        </w:numPr>
      </w:pPr>
      <w:r>
        <w:t>resultaatgericht willen werken zonder de leerling uit het oog te verliezen</w:t>
      </w:r>
    </w:p>
    <w:p w14:paraId="456B45F7" w14:textId="77777777" w:rsidR="0024542C" w:rsidRDefault="0024542C" w:rsidP="00E077D1">
      <w:pPr>
        <w:pStyle w:val="Lijstalinea"/>
        <w:numPr>
          <w:ilvl w:val="0"/>
          <w:numId w:val="1"/>
        </w:numPr>
      </w:pPr>
      <w:r>
        <w:t>gemakkelijk communiceren met collega’s en ouders</w:t>
      </w:r>
      <w:r w:rsidR="00BD4221">
        <w:t xml:space="preserve"> en daar in willen investeren</w:t>
      </w:r>
    </w:p>
    <w:p w14:paraId="3F67DF36" w14:textId="77777777" w:rsidR="0024542C" w:rsidRDefault="0024542C" w:rsidP="00E077D1">
      <w:pPr>
        <w:pStyle w:val="Lijstalinea"/>
        <w:numPr>
          <w:ilvl w:val="0"/>
          <w:numId w:val="1"/>
        </w:numPr>
      </w:pPr>
      <w:r>
        <w:t>creatief zijn en beschikken over een gezonde dosis humor</w:t>
      </w:r>
    </w:p>
    <w:p w14:paraId="0EEAE33A" w14:textId="41F7C9DC" w:rsidR="00BD4221" w:rsidRDefault="002369E2" w:rsidP="00E077D1">
      <w:pPr>
        <w:pStyle w:val="Lijstalinea"/>
        <w:numPr>
          <w:ilvl w:val="0"/>
          <w:numId w:val="1"/>
        </w:numPr>
      </w:pPr>
      <w:r>
        <w:t>met een open mind in het onderwijs staan</w:t>
      </w:r>
    </w:p>
    <w:p w14:paraId="1BD0BAE3" w14:textId="2D794E22" w:rsidR="00BD4221" w:rsidRDefault="00BD4221" w:rsidP="00BD4221">
      <w:r>
        <w:t>Wij bieden een volledige baan in de midden</w:t>
      </w:r>
      <w:r w:rsidR="0098741C">
        <w:t>- of boven</w:t>
      </w:r>
      <w:r>
        <w:t xml:space="preserve">bouw </w:t>
      </w:r>
      <w:r w:rsidR="0098741C">
        <w:t>die ook vervuld kan worden door twee parttimers.</w:t>
      </w:r>
      <w:r w:rsidR="00A742D7">
        <w:t xml:space="preserve"> </w:t>
      </w:r>
      <w:r w:rsidR="0098741C">
        <w:t xml:space="preserve">We </w:t>
      </w:r>
      <w:r w:rsidR="00A742D7">
        <w:t xml:space="preserve">zijn </w:t>
      </w:r>
      <w:r w:rsidR="0098741C">
        <w:t xml:space="preserve">gestart met de implementatie van De Vreedzame School en bieden </w:t>
      </w:r>
      <w:r w:rsidR="00C53546">
        <w:t xml:space="preserve">sinds twee jaar </w:t>
      </w:r>
      <w:r w:rsidR="0098741C">
        <w:t>VVTO aan</w:t>
      </w:r>
      <w:r w:rsidR="00A742D7">
        <w:t xml:space="preserve"> (</w:t>
      </w:r>
      <w:r w:rsidR="0098741C">
        <w:t xml:space="preserve">= </w:t>
      </w:r>
      <w:r w:rsidR="00A742D7">
        <w:t xml:space="preserve">Engels vanaf groep 1) </w:t>
      </w:r>
      <w:r w:rsidR="0098741C">
        <w:t xml:space="preserve">en ook op ICT-gebied maken we een behoorlijke ontwikkeling door. </w:t>
      </w:r>
      <w:r w:rsidR="00A742D7">
        <w:t xml:space="preserve"> Vanzelfsprekend krijgt een nieuwe collega ondersteuning in het eerste jaar van werken.  </w:t>
      </w:r>
    </w:p>
    <w:p w14:paraId="231F765A" w14:textId="4452651E" w:rsidR="00BD4221" w:rsidRDefault="00BD4221" w:rsidP="00BD4221">
      <w:r>
        <w:t xml:space="preserve">De Koning Willem Alexanderschool is een school met </w:t>
      </w:r>
      <w:r w:rsidR="0098741C">
        <w:t>tegen de</w:t>
      </w:r>
      <w:r>
        <w:t xml:space="preserve"> 300 leerlingen verdeeld over twee locaties, één aan de Peter Zuidlaan en één aan de Oranjelaan in Waddinxveen. De school heeft een </w:t>
      </w:r>
      <w:r w:rsidR="004B3C61">
        <w:t>christelijke identiteit</w:t>
      </w:r>
      <w:r w:rsidR="00C53546">
        <w:t xml:space="preserve"> </w:t>
      </w:r>
      <w:r>
        <w:t xml:space="preserve">waarbij we verwachten dat </w:t>
      </w:r>
      <w:r w:rsidR="00A742D7">
        <w:t>teamleden</w:t>
      </w:r>
      <w:r>
        <w:t xml:space="preserve"> daar positief tegenover zullen staan</w:t>
      </w:r>
      <w:r w:rsidR="00C53546">
        <w:t xml:space="preserve"> en er een </w:t>
      </w:r>
      <w:r w:rsidR="004B3C61">
        <w:t xml:space="preserve">bijdrage aan </w:t>
      </w:r>
      <w:r w:rsidR="0098741C">
        <w:t xml:space="preserve">willen </w:t>
      </w:r>
      <w:r w:rsidR="004B3C61">
        <w:t>leveren</w:t>
      </w:r>
      <w:r>
        <w:t xml:space="preserve">. </w:t>
      </w:r>
      <w:r w:rsidR="00C53546">
        <w:t>De KW-A maakt deel uit van de Stichting LEV die 5 scholen bestuurt in Boskoop en Waddinxveen.</w:t>
      </w:r>
    </w:p>
    <w:p w14:paraId="090C14D8" w14:textId="27FDF7C2" w:rsidR="00BD4221" w:rsidRDefault="00CC3DD1" w:rsidP="00BD4221">
      <w:r w:rsidRPr="00084377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CC22F3B" wp14:editId="055B956E">
            <wp:simplePos x="0" y="0"/>
            <wp:positionH relativeFrom="margin">
              <wp:posOffset>3853180</wp:posOffset>
            </wp:positionH>
            <wp:positionV relativeFrom="paragraph">
              <wp:posOffset>264795</wp:posOffset>
            </wp:positionV>
            <wp:extent cx="1876425" cy="1324610"/>
            <wp:effectExtent l="19050" t="19050" r="28575" b="2794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246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221">
        <w:t xml:space="preserve">Het is de bedoeling dat de school </w:t>
      </w:r>
      <w:r w:rsidR="0098741C">
        <w:t>eind 2018 in een geheel</w:t>
      </w:r>
      <w:r w:rsidR="00BD4221">
        <w:t xml:space="preserve"> nieuw pand gehuisvest zal worden.</w:t>
      </w:r>
      <w:r w:rsidR="0098741C">
        <w:t xml:space="preserve"> De ontwerpen daarvoor zijn inmiddels gereed. </w:t>
      </w:r>
    </w:p>
    <w:p w14:paraId="5247C481" w14:textId="22BC614C" w:rsidR="00BD4221" w:rsidRDefault="00A742D7" w:rsidP="00BD4221">
      <w:r>
        <w:t>Collega’s die zich herkennen in bovengenoemde omschrijvingen dagen wij uit contact op te nemen met de directie van de school in de persoon van dhr</w:t>
      </w:r>
      <w:r w:rsidR="004B3C61">
        <w:t>.</w:t>
      </w:r>
      <w:r>
        <w:t xml:space="preserve"> Bert Wiltink (06-10480497)</w:t>
      </w:r>
      <w:r w:rsidR="00C53546">
        <w:t xml:space="preserve">. </w:t>
      </w:r>
      <w:r>
        <w:t xml:space="preserve"> </w:t>
      </w:r>
      <w:r w:rsidR="00C53546">
        <w:t xml:space="preserve">Tot </w:t>
      </w:r>
      <w:r w:rsidR="0098741C">
        <w:t xml:space="preserve"> uiterlijk </w:t>
      </w:r>
      <w:r>
        <w:t>7 jun</w:t>
      </w:r>
      <w:r w:rsidR="0098741C">
        <w:t xml:space="preserve">i </w:t>
      </w:r>
      <w:r w:rsidR="00C53546">
        <w:t xml:space="preserve">kun je </w:t>
      </w:r>
      <w:r w:rsidR="0098741C">
        <w:t xml:space="preserve">een motivatiebrief met CV </w:t>
      </w:r>
      <w:r>
        <w:t xml:space="preserve"> sturen naar</w:t>
      </w:r>
      <w:r w:rsidR="004B3C61">
        <w:t xml:space="preserve"> </w:t>
      </w:r>
      <w:hyperlink r:id="rId9" w:history="1">
        <w:r w:rsidR="004B3C61" w:rsidRPr="003C3792">
          <w:rPr>
            <w:rStyle w:val="Hyperlink"/>
          </w:rPr>
          <w:t>directie@kw-a.nl</w:t>
        </w:r>
      </w:hyperlink>
      <w:r w:rsidR="004B3C61">
        <w:t>.</w:t>
      </w:r>
      <w:bookmarkStart w:id="0" w:name="_GoBack"/>
      <w:bookmarkEnd w:id="0"/>
    </w:p>
    <w:sectPr w:rsidR="00BD4221" w:rsidSect="0070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5490"/>
    <w:multiLevelType w:val="hybridMultilevel"/>
    <w:tmpl w:val="A406FE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D1"/>
    <w:rsid w:val="00044461"/>
    <w:rsid w:val="000D13C3"/>
    <w:rsid w:val="001B008E"/>
    <w:rsid w:val="002369E2"/>
    <w:rsid w:val="0024542C"/>
    <w:rsid w:val="002A3513"/>
    <w:rsid w:val="00400A64"/>
    <w:rsid w:val="004109E2"/>
    <w:rsid w:val="004B3C61"/>
    <w:rsid w:val="005A2934"/>
    <w:rsid w:val="006B6ADE"/>
    <w:rsid w:val="00702AD5"/>
    <w:rsid w:val="0098741C"/>
    <w:rsid w:val="00A742D7"/>
    <w:rsid w:val="00B055B7"/>
    <w:rsid w:val="00BD4221"/>
    <w:rsid w:val="00BE03F6"/>
    <w:rsid w:val="00C53546"/>
    <w:rsid w:val="00CC3DD1"/>
    <w:rsid w:val="00E077D1"/>
    <w:rsid w:val="00E3182E"/>
    <w:rsid w:val="00F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7683"/>
  <w15:docId w15:val="{0D10735D-A492-4C67-BEAC-81ACCF0F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2A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77D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A35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351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351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35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351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351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B3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ctie@kw-a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A4E1-2AE2-471C-A896-43AA6AF6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 Profit Educational Organization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rhoek</dc:creator>
  <cp:lastModifiedBy>SPCO</cp:lastModifiedBy>
  <cp:revision>2</cp:revision>
  <cp:lastPrinted>2017-05-23T11:31:00Z</cp:lastPrinted>
  <dcterms:created xsi:type="dcterms:W3CDTF">2017-05-30T15:05:00Z</dcterms:created>
  <dcterms:modified xsi:type="dcterms:W3CDTF">2017-05-30T15:05:00Z</dcterms:modified>
</cp:coreProperties>
</file>